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59"/>
        <w:tblW w:w="9242" w:type="dxa"/>
        <w:tblLook w:val="04A0" w:firstRow="1" w:lastRow="0" w:firstColumn="1" w:lastColumn="0" w:noHBand="0" w:noVBand="1"/>
      </w:tblPr>
      <w:tblGrid>
        <w:gridCol w:w="2518"/>
        <w:gridCol w:w="6724"/>
      </w:tblGrid>
      <w:tr w:rsidR="004442C8" w:rsidRPr="00964373" w14:paraId="0AAF9389" w14:textId="77777777" w:rsidTr="001F7334">
        <w:tc>
          <w:tcPr>
            <w:tcW w:w="9242" w:type="dxa"/>
            <w:gridSpan w:val="2"/>
            <w:shd w:val="clear" w:color="auto" w:fill="D9D9D9" w:themeFill="background1" w:themeFillShade="D9"/>
          </w:tcPr>
          <w:p w14:paraId="68F14A97" w14:textId="77777777" w:rsidR="004442C8" w:rsidRPr="008515EB" w:rsidRDefault="004442C8" w:rsidP="001F7334">
            <w:pPr>
              <w:tabs>
                <w:tab w:val="left" w:pos="3390"/>
              </w:tabs>
              <w:rPr>
                <w:rFonts w:cstheme="minorHAnsi"/>
                <w:b/>
                <w:sz w:val="20"/>
                <w:szCs w:val="20"/>
              </w:rPr>
            </w:pPr>
            <w:r w:rsidRPr="008515EB">
              <w:rPr>
                <w:rFonts w:cstheme="minorHAnsi"/>
                <w:b/>
                <w:sz w:val="20"/>
                <w:szCs w:val="20"/>
              </w:rPr>
              <w:tab/>
            </w:r>
          </w:p>
          <w:p w14:paraId="0BC76B29" w14:textId="77777777" w:rsidR="004442C8" w:rsidRPr="008515EB" w:rsidRDefault="004442C8" w:rsidP="001F7334">
            <w:pPr>
              <w:tabs>
                <w:tab w:val="left" w:pos="3390"/>
              </w:tabs>
              <w:jc w:val="center"/>
              <w:rPr>
                <w:rFonts w:cstheme="minorHAnsi"/>
                <w:b/>
                <w:sz w:val="20"/>
                <w:szCs w:val="20"/>
              </w:rPr>
            </w:pPr>
            <w:r w:rsidRPr="008515EB">
              <w:rPr>
                <w:rFonts w:cstheme="minorHAnsi"/>
                <w:b/>
                <w:sz w:val="20"/>
                <w:szCs w:val="20"/>
              </w:rPr>
              <w:t>VOLUNTEER ROLE DESCRIPTION</w:t>
            </w:r>
          </w:p>
          <w:p w14:paraId="7C66B15F" w14:textId="77777777" w:rsidR="004442C8" w:rsidRPr="008515EB" w:rsidRDefault="004442C8" w:rsidP="001F7334">
            <w:pPr>
              <w:tabs>
                <w:tab w:val="left" w:pos="3390"/>
              </w:tabs>
              <w:rPr>
                <w:rFonts w:cstheme="minorHAnsi"/>
                <w:sz w:val="20"/>
                <w:szCs w:val="20"/>
              </w:rPr>
            </w:pPr>
          </w:p>
        </w:tc>
      </w:tr>
      <w:tr w:rsidR="001343D5" w:rsidRPr="004442C8" w14:paraId="435A052A" w14:textId="77777777" w:rsidTr="001F7334">
        <w:tc>
          <w:tcPr>
            <w:tcW w:w="2518" w:type="dxa"/>
          </w:tcPr>
          <w:p w14:paraId="0CBB925D" w14:textId="77777777" w:rsidR="001343D5" w:rsidRPr="008515EB" w:rsidRDefault="001343D5" w:rsidP="001F7334">
            <w:pPr>
              <w:rPr>
                <w:rFonts w:cstheme="minorHAnsi"/>
                <w:b/>
                <w:sz w:val="20"/>
                <w:szCs w:val="20"/>
              </w:rPr>
            </w:pPr>
          </w:p>
          <w:p w14:paraId="12EAB7FB" w14:textId="77777777" w:rsidR="004442C8" w:rsidRPr="008515EB" w:rsidRDefault="004442C8" w:rsidP="001F7334">
            <w:pPr>
              <w:rPr>
                <w:rFonts w:cstheme="minorHAnsi"/>
                <w:b/>
                <w:sz w:val="20"/>
                <w:szCs w:val="20"/>
              </w:rPr>
            </w:pPr>
            <w:r w:rsidRPr="008515EB">
              <w:rPr>
                <w:rFonts w:cstheme="minorHAnsi"/>
                <w:b/>
                <w:sz w:val="20"/>
                <w:szCs w:val="20"/>
              </w:rPr>
              <w:t xml:space="preserve">ROLE TITLE </w:t>
            </w:r>
          </w:p>
          <w:p w14:paraId="51A0C284" w14:textId="77777777" w:rsidR="001343D5" w:rsidRPr="008515EB" w:rsidRDefault="001343D5" w:rsidP="001F7334">
            <w:pPr>
              <w:rPr>
                <w:rFonts w:cstheme="minorHAnsi"/>
                <w:b/>
                <w:sz w:val="20"/>
                <w:szCs w:val="20"/>
              </w:rPr>
            </w:pPr>
          </w:p>
        </w:tc>
        <w:tc>
          <w:tcPr>
            <w:tcW w:w="6724" w:type="dxa"/>
          </w:tcPr>
          <w:p w14:paraId="054E3791" w14:textId="77777777" w:rsidR="00DE1F0A" w:rsidRDefault="00DE1F0A" w:rsidP="001940ED">
            <w:pPr>
              <w:rPr>
                <w:rFonts w:cstheme="minorHAnsi"/>
                <w:sz w:val="20"/>
                <w:szCs w:val="20"/>
              </w:rPr>
            </w:pPr>
          </w:p>
          <w:p w14:paraId="55F8C2E7" w14:textId="48EEF7B8" w:rsidR="001343D5" w:rsidRPr="008515EB" w:rsidRDefault="00046CBE" w:rsidP="001940ED">
            <w:pPr>
              <w:rPr>
                <w:rFonts w:cstheme="minorHAnsi"/>
                <w:sz w:val="20"/>
                <w:szCs w:val="20"/>
              </w:rPr>
            </w:pPr>
            <w:r>
              <w:rPr>
                <w:rFonts w:cstheme="minorHAnsi"/>
                <w:sz w:val="20"/>
                <w:szCs w:val="20"/>
              </w:rPr>
              <w:t xml:space="preserve">Volunteer Translator – Nationwide remote </w:t>
            </w:r>
          </w:p>
        </w:tc>
      </w:tr>
      <w:tr w:rsidR="001343D5" w:rsidRPr="004442C8" w14:paraId="187CEE61" w14:textId="77777777" w:rsidTr="005916A3">
        <w:trPr>
          <w:trHeight w:val="3191"/>
        </w:trPr>
        <w:tc>
          <w:tcPr>
            <w:tcW w:w="2518" w:type="dxa"/>
          </w:tcPr>
          <w:p w14:paraId="6F84EFA7" w14:textId="77777777" w:rsidR="001343D5" w:rsidRPr="008515EB" w:rsidRDefault="001343D5" w:rsidP="001F7334">
            <w:pPr>
              <w:rPr>
                <w:rFonts w:cstheme="minorHAnsi"/>
                <w:b/>
                <w:sz w:val="20"/>
                <w:szCs w:val="20"/>
              </w:rPr>
            </w:pPr>
          </w:p>
          <w:p w14:paraId="59EAB9E0" w14:textId="77777777" w:rsidR="001343D5" w:rsidRPr="008515EB" w:rsidRDefault="004442C8" w:rsidP="001F7334">
            <w:pPr>
              <w:rPr>
                <w:rFonts w:cstheme="minorHAnsi"/>
                <w:b/>
                <w:sz w:val="20"/>
                <w:szCs w:val="20"/>
              </w:rPr>
            </w:pPr>
            <w:r w:rsidRPr="008515EB">
              <w:rPr>
                <w:rFonts w:cstheme="minorHAnsi"/>
                <w:b/>
                <w:sz w:val="20"/>
                <w:szCs w:val="20"/>
              </w:rPr>
              <w:t xml:space="preserve">SUMMARY </w:t>
            </w:r>
          </w:p>
          <w:p w14:paraId="1CE9A8E8" w14:textId="77777777" w:rsidR="001343D5" w:rsidRPr="008515EB" w:rsidRDefault="001343D5" w:rsidP="001F7334">
            <w:pPr>
              <w:rPr>
                <w:rFonts w:cstheme="minorHAnsi"/>
                <w:b/>
                <w:sz w:val="20"/>
                <w:szCs w:val="20"/>
              </w:rPr>
            </w:pPr>
          </w:p>
        </w:tc>
        <w:tc>
          <w:tcPr>
            <w:tcW w:w="6724" w:type="dxa"/>
          </w:tcPr>
          <w:p w14:paraId="513014A1" w14:textId="77777777" w:rsidR="00907997" w:rsidRPr="00907997" w:rsidRDefault="00907997" w:rsidP="00907997">
            <w:pPr>
              <w:rPr>
                <w:rFonts w:cstheme="minorHAnsi"/>
                <w:sz w:val="20"/>
                <w:szCs w:val="20"/>
              </w:rPr>
            </w:pPr>
            <w:r w:rsidRPr="00907997">
              <w:rPr>
                <w:rFonts w:cstheme="minorHAnsi"/>
                <w:sz w:val="20"/>
                <w:szCs w:val="20"/>
              </w:rPr>
              <w:t>Medaille Trust supports and empowers survivors of modern slavery, trafficking and exploitation. We do this in a number of ways, from offering safe accommodation, to offering support both in our safehouses and out in the community on our Moving on Projects. Our work also includes advocacy and awareness raising in the UK as well as an entrepreneurship academy in Albania, which provides meaningful alternatives to those who may otherwise be at risk of exploitation. All our work embodies a commitment to personalised support, recognising the dignity and agency of our service users and empowering them on a path to a life that is free from slavery and exploitation.</w:t>
            </w:r>
          </w:p>
          <w:p w14:paraId="1973F16A" w14:textId="77777777" w:rsidR="00907997" w:rsidRDefault="00907997" w:rsidP="002B378D">
            <w:pPr>
              <w:rPr>
                <w:rFonts w:cstheme="minorHAnsi"/>
                <w:sz w:val="20"/>
                <w:szCs w:val="20"/>
              </w:rPr>
            </w:pPr>
          </w:p>
          <w:p w14:paraId="4B01A0A6" w14:textId="65F5FF23" w:rsidR="0054462C" w:rsidRPr="008515EB" w:rsidRDefault="00046CBE" w:rsidP="00046CBE">
            <w:pPr>
              <w:rPr>
                <w:rFonts w:cstheme="minorHAnsi"/>
                <w:sz w:val="20"/>
                <w:szCs w:val="20"/>
              </w:rPr>
            </w:pPr>
            <w:r w:rsidRPr="00046CBE">
              <w:rPr>
                <w:rFonts w:cstheme="minorHAnsi"/>
                <w:sz w:val="20"/>
                <w:szCs w:val="20"/>
              </w:rPr>
              <w:t>We are looking for volunteers who could act as translators for us, to accurately translate text from English into any of the languages listed below</w:t>
            </w:r>
            <w:r w:rsidR="005916A3">
              <w:rPr>
                <w:rFonts w:cstheme="minorHAnsi"/>
                <w:sz w:val="20"/>
                <w:szCs w:val="20"/>
              </w:rPr>
              <w:t>.</w:t>
            </w:r>
          </w:p>
        </w:tc>
      </w:tr>
      <w:tr w:rsidR="001343D5" w:rsidRPr="004442C8" w14:paraId="225E0F90" w14:textId="77777777" w:rsidTr="001F7334">
        <w:tc>
          <w:tcPr>
            <w:tcW w:w="2518" w:type="dxa"/>
          </w:tcPr>
          <w:p w14:paraId="0BD1AC33" w14:textId="77777777" w:rsidR="001343D5" w:rsidRPr="008515EB" w:rsidRDefault="001343D5" w:rsidP="001F7334">
            <w:pPr>
              <w:rPr>
                <w:rFonts w:cstheme="minorHAnsi"/>
                <w:b/>
                <w:sz w:val="20"/>
                <w:szCs w:val="20"/>
              </w:rPr>
            </w:pPr>
          </w:p>
          <w:p w14:paraId="05C7D368" w14:textId="77777777" w:rsidR="001343D5" w:rsidRPr="008515EB" w:rsidRDefault="004442C8" w:rsidP="001F7334">
            <w:pPr>
              <w:rPr>
                <w:rFonts w:cstheme="minorHAnsi"/>
                <w:b/>
                <w:sz w:val="20"/>
                <w:szCs w:val="20"/>
              </w:rPr>
            </w:pPr>
            <w:r w:rsidRPr="008515EB">
              <w:rPr>
                <w:rFonts w:cstheme="minorHAnsi"/>
                <w:b/>
                <w:sz w:val="20"/>
                <w:szCs w:val="20"/>
              </w:rPr>
              <w:t xml:space="preserve">RESPONSIBLE TO </w:t>
            </w:r>
          </w:p>
          <w:p w14:paraId="5E05FD11" w14:textId="77777777" w:rsidR="001343D5" w:rsidRPr="008515EB" w:rsidRDefault="001343D5" w:rsidP="001F7334">
            <w:pPr>
              <w:rPr>
                <w:rFonts w:cstheme="minorHAnsi"/>
                <w:b/>
                <w:sz w:val="20"/>
                <w:szCs w:val="20"/>
              </w:rPr>
            </w:pPr>
          </w:p>
        </w:tc>
        <w:tc>
          <w:tcPr>
            <w:tcW w:w="6724" w:type="dxa"/>
          </w:tcPr>
          <w:p w14:paraId="3A43E974" w14:textId="77777777" w:rsidR="00907997" w:rsidRDefault="00907997" w:rsidP="00D70386">
            <w:pPr>
              <w:rPr>
                <w:rFonts w:cstheme="minorHAnsi"/>
                <w:sz w:val="20"/>
                <w:szCs w:val="20"/>
              </w:rPr>
            </w:pPr>
          </w:p>
          <w:p w14:paraId="3F25A5FF" w14:textId="6171FFEA" w:rsidR="00046CBE" w:rsidRPr="008515EB" w:rsidRDefault="00046CBE" w:rsidP="00D70386">
            <w:pPr>
              <w:rPr>
                <w:rFonts w:cstheme="minorHAnsi"/>
                <w:sz w:val="20"/>
                <w:szCs w:val="20"/>
              </w:rPr>
            </w:pPr>
            <w:r>
              <w:rPr>
                <w:rFonts w:cstheme="minorHAnsi"/>
                <w:sz w:val="20"/>
                <w:szCs w:val="20"/>
              </w:rPr>
              <w:t>Volunteer Coordinator</w:t>
            </w:r>
          </w:p>
        </w:tc>
      </w:tr>
      <w:tr w:rsidR="001343D5" w:rsidRPr="004442C8" w14:paraId="47D36A33" w14:textId="77777777" w:rsidTr="001F7334">
        <w:tc>
          <w:tcPr>
            <w:tcW w:w="2518" w:type="dxa"/>
          </w:tcPr>
          <w:p w14:paraId="0D87DEAF" w14:textId="77777777" w:rsidR="001343D5" w:rsidRPr="008515EB" w:rsidRDefault="001343D5" w:rsidP="001F7334">
            <w:pPr>
              <w:rPr>
                <w:rFonts w:cstheme="minorHAnsi"/>
                <w:b/>
                <w:sz w:val="20"/>
                <w:szCs w:val="20"/>
              </w:rPr>
            </w:pPr>
          </w:p>
          <w:p w14:paraId="30768B1C" w14:textId="77777777" w:rsidR="001343D5" w:rsidRPr="008515EB" w:rsidRDefault="004442C8" w:rsidP="001F7334">
            <w:pPr>
              <w:rPr>
                <w:rFonts w:cstheme="minorHAnsi"/>
                <w:b/>
                <w:sz w:val="20"/>
                <w:szCs w:val="20"/>
              </w:rPr>
            </w:pPr>
            <w:r w:rsidRPr="008515EB">
              <w:rPr>
                <w:rFonts w:cstheme="minorHAnsi"/>
                <w:b/>
                <w:sz w:val="20"/>
                <w:szCs w:val="20"/>
              </w:rPr>
              <w:t>COMMITMENT LEVEL</w:t>
            </w:r>
          </w:p>
          <w:p w14:paraId="4EC3791A" w14:textId="77777777" w:rsidR="001343D5" w:rsidRPr="008515EB" w:rsidRDefault="001343D5" w:rsidP="001F7334">
            <w:pPr>
              <w:rPr>
                <w:rFonts w:cstheme="minorHAnsi"/>
                <w:b/>
                <w:sz w:val="20"/>
                <w:szCs w:val="20"/>
              </w:rPr>
            </w:pPr>
          </w:p>
        </w:tc>
        <w:tc>
          <w:tcPr>
            <w:tcW w:w="6724" w:type="dxa"/>
          </w:tcPr>
          <w:p w14:paraId="3C09C2AC" w14:textId="77777777" w:rsidR="0054462C" w:rsidRPr="008515EB" w:rsidRDefault="0054462C" w:rsidP="001F7334">
            <w:pPr>
              <w:rPr>
                <w:rFonts w:cstheme="minorHAnsi"/>
                <w:sz w:val="20"/>
                <w:szCs w:val="20"/>
              </w:rPr>
            </w:pPr>
          </w:p>
          <w:p w14:paraId="5D7E0D5C" w14:textId="3E8A1F27" w:rsidR="001343D5" w:rsidRPr="008515EB" w:rsidRDefault="00046CBE" w:rsidP="001F7334">
            <w:pPr>
              <w:rPr>
                <w:rFonts w:cstheme="minorHAnsi"/>
                <w:sz w:val="20"/>
                <w:szCs w:val="20"/>
              </w:rPr>
            </w:pPr>
            <w:r>
              <w:rPr>
                <w:rFonts w:cstheme="minorHAnsi"/>
                <w:sz w:val="20"/>
                <w:szCs w:val="20"/>
              </w:rPr>
              <w:t>As and when required - flexible</w:t>
            </w:r>
          </w:p>
        </w:tc>
      </w:tr>
      <w:tr w:rsidR="001343D5" w:rsidRPr="004442C8" w14:paraId="2A52F764" w14:textId="77777777" w:rsidTr="001F7334">
        <w:tc>
          <w:tcPr>
            <w:tcW w:w="2518" w:type="dxa"/>
          </w:tcPr>
          <w:p w14:paraId="149DEFF6" w14:textId="77777777" w:rsidR="001343D5" w:rsidRPr="008515EB" w:rsidRDefault="001343D5" w:rsidP="001F7334">
            <w:pPr>
              <w:rPr>
                <w:rFonts w:cstheme="minorHAnsi"/>
                <w:b/>
                <w:sz w:val="20"/>
                <w:szCs w:val="20"/>
              </w:rPr>
            </w:pPr>
          </w:p>
          <w:p w14:paraId="0A0B6425" w14:textId="77777777" w:rsidR="001343D5" w:rsidRPr="008515EB" w:rsidRDefault="001343D5" w:rsidP="001F7334">
            <w:pPr>
              <w:rPr>
                <w:rFonts w:cstheme="minorHAnsi"/>
                <w:b/>
                <w:sz w:val="20"/>
                <w:szCs w:val="20"/>
              </w:rPr>
            </w:pPr>
            <w:r w:rsidRPr="008515EB">
              <w:rPr>
                <w:rFonts w:cstheme="minorHAnsi"/>
                <w:b/>
                <w:sz w:val="20"/>
                <w:szCs w:val="20"/>
              </w:rPr>
              <w:t>D</w:t>
            </w:r>
            <w:r w:rsidR="004442C8" w:rsidRPr="008515EB">
              <w:rPr>
                <w:rFonts w:cstheme="minorHAnsi"/>
                <w:b/>
                <w:sz w:val="20"/>
                <w:szCs w:val="20"/>
              </w:rPr>
              <w:t xml:space="preserve">URATION </w:t>
            </w:r>
          </w:p>
          <w:p w14:paraId="720DA69F" w14:textId="77777777" w:rsidR="001343D5" w:rsidRPr="008515EB" w:rsidRDefault="001343D5" w:rsidP="001F7334">
            <w:pPr>
              <w:rPr>
                <w:rFonts w:cstheme="minorHAnsi"/>
                <w:b/>
                <w:sz w:val="20"/>
                <w:szCs w:val="20"/>
              </w:rPr>
            </w:pPr>
          </w:p>
        </w:tc>
        <w:tc>
          <w:tcPr>
            <w:tcW w:w="6724" w:type="dxa"/>
          </w:tcPr>
          <w:p w14:paraId="2580C76A" w14:textId="77777777" w:rsidR="00046CBE" w:rsidRDefault="00046CBE" w:rsidP="001026AC">
            <w:pPr>
              <w:rPr>
                <w:rFonts w:cstheme="minorHAnsi"/>
                <w:sz w:val="20"/>
                <w:szCs w:val="20"/>
              </w:rPr>
            </w:pPr>
          </w:p>
          <w:p w14:paraId="66A02FB4" w14:textId="02A8BFA2" w:rsidR="00046CBE" w:rsidRPr="008515EB" w:rsidRDefault="00046CBE" w:rsidP="001026AC">
            <w:pPr>
              <w:rPr>
                <w:rFonts w:cstheme="minorHAnsi"/>
                <w:sz w:val="20"/>
                <w:szCs w:val="20"/>
              </w:rPr>
            </w:pPr>
            <w:r>
              <w:rPr>
                <w:rFonts w:cstheme="minorHAnsi"/>
                <w:sz w:val="20"/>
                <w:szCs w:val="20"/>
              </w:rPr>
              <w:t xml:space="preserve">As required </w:t>
            </w:r>
          </w:p>
        </w:tc>
      </w:tr>
      <w:tr w:rsidR="001343D5" w:rsidRPr="004442C8" w14:paraId="63325760" w14:textId="77777777" w:rsidTr="001F7334">
        <w:tc>
          <w:tcPr>
            <w:tcW w:w="2518" w:type="dxa"/>
          </w:tcPr>
          <w:p w14:paraId="4BE9797D" w14:textId="77777777" w:rsidR="001343D5" w:rsidRPr="008515EB" w:rsidRDefault="001343D5" w:rsidP="001F7334">
            <w:pPr>
              <w:rPr>
                <w:rFonts w:cstheme="minorHAnsi"/>
                <w:b/>
                <w:sz w:val="20"/>
                <w:szCs w:val="20"/>
              </w:rPr>
            </w:pPr>
          </w:p>
          <w:p w14:paraId="56E69929" w14:textId="77777777" w:rsidR="001343D5" w:rsidRPr="008515EB" w:rsidRDefault="004442C8" w:rsidP="001F7334">
            <w:pPr>
              <w:rPr>
                <w:rFonts w:cstheme="minorHAnsi"/>
                <w:b/>
                <w:sz w:val="20"/>
                <w:szCs w:val="20"/>
              </w:rPr>
            </w:pPr>
            <w:r w:rsidRPr="008515EB">
              <w:rPr>
                <w:rFonts w:cstheme="minorHAnsi"/>
                <w:b/>
                <w:sz w:val="20"/>
                <w:szCs w:val="20"/>
              </w:rPr>
              <w:t xml:space="preserve">LOCATION OF ACTIVITY </w:t>
            </w:r>
          </w:p>
          <w:p w14:paraId="678E912F" w14:textId="77777777" w:rsidR="001343D5" w:rsidRPr="008515EB" w:rsidRDefault="001343D5" w:rsidP="001F7334">
            <w:pPr>
              <w:rPr>
                <w:rFonts w:cstheme="minorHAnsi"/>
                <w:b/>
                <w:sz w:val="20"/>
                <w:szCs w:val="20"/>
              </w:rPr>
            </w:pPr>
          </w:p>
        </w:tc>
        <w:tc>
          <w:tcPr>
            <w:tcW w:w="6724" w:type="dxa"/>
          </w:tcPr>
          <w:p w14:paraId="6364A95D" w14:textId="77777777" w:rsidR="001343D5" w:rsidRPr="008515EB" w:rsidRDefault="001343D5" w:rsidP="001F7334">
            <w:pPr>
              <w:rPr>
                <w:rFonts w:cstheme="minorHAnsi"/>
                <w:sz w:val="20"/>
                <w:szCs w:val="20"/>
              </w:rPr>
            </w:pPr>
          </w:p>
          <w:p w14:paraId="27C24734" w14:textId="47447F47" w:rsidR="005A7AFD" w:rsidRPr="008515EB" w:rsidRDefault="00046CBE" w:rsidP="00412264">
            <w:pPr>
              <w:rPr>
                <w:rFonts w:cstheme="minorHAnsi"/>
                <w:sz w:val="20"/>
                <w:szCs w:val="20"/>
              </w:rPr>
            </w:pPr>
            <w:r>
              <w:rPr>
                <w:rFonts w:cstheme="minorHAnsi"/>
                <w:sz w:val="20"/>
                <w:szCs w:val="20"/>
              </w:rPr>
              <w:t>Remote</w:t>
            </w:r>
          </w:p>
        </w:tc>
      </w:tr>
      <w:tr w:rsidR="001343D5" w:rsidRPr="004442C8" w14:paraId="38AF29EC" w14:textId="77777777" w:rsidTr="001F7334">
        <w:tc>
          <w:tcPr>
            <w:tcW w:w="2518" w:type="dxa"/>
          </w:tcPr>
          <w:p w14:paraId="1D4EF4A4" w14:textId="77777777" w:rsidR="001343D5" w:rsidRPr="008515EB" w:rsidRDefault="001343D5" w:rsidP="001F7334">
            <w:pPr>
              <w:rPr>
                <w:rFonts w:cstheme="minorHAnsi"/>
                <w:b/>
                <w:sz w:val="20"/>
                <w:szCs w:val="20"/>
              </w:rPr>
            </w:pPr>
          </w:p>
          <w:p w14:paraId="790BE73B" w14:textId="77777777" w:rsidR="001343D5" w:rsidRPr="008515EB" w:rsidRDefault="004442C8" w:rsidP="001F7334">
            <w:pPr>
              <w:rPr>
                <w:rFonts w:cstheme="minorHAnsi"/>
                <w:b/>
                <w:sz w:val="20"/>
                <w:szCs w:val="20"/>
              </w:rPr>
            </w:pPr>
            <w:r w:rsidRPr="008515EB">
              <w:rPr>
                <w:rFonts w:cstheme="minorHAnsi"/>
                <w:b/>
                <w:sz w:val="20"/>
                <w:szCs w:val="20"/>
              </w:rPr>
              <w:t>CORE TASKS</w:t>
            </w:r>
          </w:p>
          <w:p w14:paraId="58B2B05A" w14:textId="77777777" w:rsidR="001343D5" w:rsidRPr="008515EB" w:rsidRDefault="001343D5" w:rsidP="001F7334">
            <w:pPr>
              <w:rPr>
                <w:rFonts w:cstheme="minorHAnsi"/>
                <w:b/>
                <w:sz w:val="20"/>
                <w:szCs w:val="20"/>
              </w:rPr>
            </w:pPr>
          </w:p>
        </w:tc>
        <w:tc>
          <w:tcPr>
            <w:tcW w:w="6724" w:type="dxa"/>
          </w:tcPr>
          <w:p w14:paraId="2509C71F" w14:textId="77777777" w:rsidR="001343D5" w:rsidRDefault="00046CBE" w:rsidP="00046CBE">
            <w:pPr>
              <w:rPr>
                <w:rFonts w:cstheme="minorHAnsi"/>
                <w:sz w:val="20"/>
                <w:szCs w:val="20"/>
              </w:rPr>
            </w:pPr>
            <w:r>
              <w:rPr>
                <w:rFonts w:cstheme="minorHAnsi"/>
                <w:sz w:val="20"/>
                <w:szCs w:val="20"/>
              </w:rPr>
              <w:t xml:space="preserve">Many of our service users don’t use English as their first language and rely on high quality translation to understand information. </w:t>
            </w:r>
          </w:p>
          <w:p w14:paraId="491B7B76" w14:textId="77777777" w:rsidR="00046CBE" w:rsidRDefault="00046CBE" w:rsidP="00046CBE">
            <w:pPr>
              <w:rPr>
                <w:rFonts w:cstheme="minorHAnsi"/>
                <w:sz w:val="20"/>
                <w:szCs w:val="20"/>
              </w:rPr>
            </w:pPr>
          </w:p>
          <w:p w14:paraId="78326C7E" w14:textId="77777777" w:rsidR="00046CBE" w:rsidRDefault="00046CBE" w:rsidP="00046CBE">
            <w:pPr>
              <w:rPr>
                <w:rFonts w:cstheme="minorHAnsi"/>
                <w:sz w:val="20"/>
                <w:szCs w:val="20"/>
              </w:rPr>
            </w:pPr>
            <w:r>
              <w:rPr>
                <w:rFonts w:cstheme="minorHAnsi"/>
                <w:sz w:val="20"/>
                <w:szCs w:val="20"/>
              </w:rPr>
              <w:t>We are looking for volunteers who can accurately translate English text into any of the languages below:</w:t>
            </w:r>
          </w:p>
          <w:p w14:paraId="5F5A47BD" w14:textId="77777777" w:rsidR="00046CBE" w:rsidRDefault="00046CBE" w:rsidP="00046CBE">
            <w:pPr>
              <w:rPr>
                <w:rFonts w:cstheme="minorHAnsi"/>
                <w:sz w:val="20"/>
                <w:szCs w:val="20"/>
              </w:rPr>
            </w:pPr>
          </w:p>
          <w:p w14:paraId="0F75E3C1" w14:textId="55E38F77" w:rsidR="00046CBE" w:rsidRPr="00046CBE" w:rsidRDefault="00E52829" w:rsidP="00046CBE">
            <w:pPr>
              <w:rPr>
                <w:rFonts w:cstheme="minorHAnsi"/>
                <w:sz w:val="20"/>
                <w:szCs w:val="20"/>
              </w:rPr>
            </w:pPr>
            <w:r w:rsidRPr="00E52829">
              <w:rPr>
                <w:rFonts w:cstheme="minorHAnsi"/>
                <w:sz w:val="20"/>
                <w:szCs w:val="20"/>
              </w:rPr>
              <w:t>Mandarin, Bengali, Arabic, Amharic, French, Albanian, Vietnamese, Romanian, Polish, Tigrinya, Punjabi, Urdu and Hindi.</w:t>
            </w:r>
          </w:p>
        </w:tc>
      </w:tr>
      <w:tr w:rsidR="001343D5" w:rsidRPr="004442C8" w14:paraId="2F3D7633" w14:textId="77777777" w:rsidTr="001F7334">
        <w:tc>
          <w:tcPr>
            <w:tcW w:w="2518" w:type="dxa"/>
          </w:tcPr>
          <w:p w14:paraId="32E80F2A" w14:textId="77777777" w:rsidR="001343D5" w:rsidRPr="008515EB" w:rsidRDefault="001343D5" w:rsidP="001F7334">
            <w:pPr>
              <w:rPr>
                <w:rFonts w:cstheme="minorHAnsi"/>
                <w:b/>
                <w:sz w:val="20"/>
                <w:szCs w:val="20"/>
              </w:rPr>
            </w:pPr>
          </w:p>
          <w:p w14:paraId="0B9A7C3A" w14:textId="77777777" w:rsidR="001343D5" w:rsidRPr="008515EB" w:rsidRDefault="004442C8" w:rsidP="001F7334">
            <w:pPr>
              <w:rPr>
                <w:rFonts w:cstheme="minorHAnsi"/>
                <w:b/>
                <w:sz w:val="20"/>
                <w:szCs w:val="20"/>
              </w:rPr>
            </w:pPr>
            <w:r w:rsidRPr="008515EB">
              <w:rPr>
                <w:rFonts w:cstheme="minorHAnsi"/>
                <w:b/>
                <w:sz w:val="20"/>
                <w:szCs w:val="20"/>
              </w:rPr>
              <w:t>PERSON SPECIFICATION</w:t>
            </w:r>
          </w:p>
          <w:p w14:paraId="409C78DD" w14:textId="77777777" w:rsidR="001343D5" w:rsidRPr="008515EB" w:rsidRDefault="001343D5" w:rsidP="001F7334">
            <w:pPr>
              <w:rPr>
                <w:rFonts w:cstheme="minorHAnsi"/>
                <w:b/>
                <w:sz w:val="20"/>
                <w:szCs w:val="20"/>
              </w:rPr>
            </w:pPr>
          </w:p>
        </w:tc>
        <w:tc>
          <w:tcPr>
            <w:tcW w:w="6724" w:type="dxa"/>
          </w:tcPr>
          <w:p w14:paraId="4DD58E2D" w14:textId="77777777" w:rsidR="00C97CC4" w:rsidRPr="008515EB" w:rsidRDefault="00C97CC4" w:rsidP="001F7334">
            <w:pPr>
              <w:rPr>
                <w:rFonts w:cstheme="minorHAnsi"/>
                <w:sz w:val="20"/>
                <w:szCs w:val="20"/>
              </w:rPr>
            </w:pPr>
          </w:p>
          <w:p w14:paraId="1BD48210" w14:textId="3CA606F3" w:rsidR="00E52829" w:rsidRDefault="00E52829" w:rsidP="00E52829">
            <w:pPr>
              <w:pStyle w:val="ListParagraph"/>
              <w:numPr>
                <w:ilvl w:val="0"/>
                <w:numId w:val="5"/>
              </w:numPr>
              <w:rPr>
                <w:rFonts w:cstheme="minorHAnsi"/>
                <w:sz w:val="20"/>
                <w:szCs w:val="20"/>
              </w:rPr>
            </w:pPr>
            <w:r>
              <w:rPr>
                <w:rFonts w:cstheme="minorHAnsi"/>
                <w:sz w:val="20"/>
                <w:szCs w:val="20"/>
              </w:rPr>
              <w:t xml:space="preserve">To hold a translating </w:t>
            </w:r>
            <w:r w:rsidR="006E7FB6">
              <w:rPr>
                <w:rFonts w:cstheme="minorHAnsi"/>
                <w:sz w:val="20"/>
                <w:szCs w:val="20"/>
              </w:rPr>
              <w:t xml:space="preserve">or interpreting </w:t>
            </w:r>
            <w:r>
              <w:rPr>
                <w:rFonts w:cstheme="minorHAnsi"/>
                <w:sz w:val="20"/>
                <w:szCs w:val="20"/>
              </w:rPr>
              <w:t xml:space="preserve">qualification or to hold a degree </w:t>
            </w:r>
            <w:r w:rsidR="006E7FB6">
              <w:rPr>
                <w:rFonts w:cstheme="minorHAnsi"/>
                <w:sz w:val="20"/>
                <w:szCs w:val="20"/>
              </w:rPr>
              <w:t xml:space="preserve">(in any subject) </w:t>
            </w:r>
            <w:r>
              <w:rPr>
                <w:rFonts w:cstheme="minorHAnsi"/>
                <w:sz w:val="20"/>
                <w:szCs w:val="20"/>
              </w:rPr>
              <w:t>and be fluent in speaking and writing in English, and one or more of the languages above.</w:t>
            </w:r>
          </w:p>
          <w:p w14:paraId="6674902B" w14:textId="59F33FFD" w:rsidR="00E52829" w:rsidRDefault="00E52829" w:rsidP="00E52829">
            <w:pPr>
              <w:pStyle w:val="ListParagraph"/>
              <w:numPr>
                <w:ilvl w:val="0"/>
                <w:numId w:val="5"/>
              </w:numPr>
              <w:rPr>
                <w:rFonts w:cstheme="minorHAnsi"/>
                <w:sz w:val="20"/>
                <w:szCs w:val="20"/>
              </w:rPr>
            </w:pPr>
            <w:r>
              <w:rPr>
                <w:rFonts w:cstheme="minorHAnsi"/>
                <w:sz w:val="20"/>
                <w:szCs w:val="20"/>
              </w:rPr>
              <w:t>Have excellent command of English and other language</w:t>
            </w:r>
            <w:r w:rsidR="00292F03">
              <w:rPr>
                <w:rFonts w:cstheme="minorHAnsi"/>
                <w:sz w:val="20"/>
                <w:szCs w:val="20"/>
              </w:rPr>
              <w:t>(</w:t>
            </w:r>
            <w:r>
              <w:rPr>
                <w:rFonts w:cstheme="minorHAnsi"/>
                <w:sz w:val="20"/>
                <w:szCs w:val="20"/>
              </w:rPr>
              <w:t>s</w:t>
            </w:r>
            <w:r w:rsidR="00292F03">
              <w:rPr>
                <w:rFonts w:cstheme="minorHAnsi"/>
                <w:sz w:val="20"/>
                <w:szCs w:val="20"/>
              </w:rPr>
              <w:t>)</w:t>
            </w:r>
            <w:r>
              <w:rPr>
                <w:rFonts w:cstheme="minorHAnsi"/>
                <w:sz w:val="20"/>
                <w:szCs w:val="20"/>
              </w:rPr>
              <w:t>.</w:t>
            </w:r>
          </w:p>
          <w:p w14:paraId="61C630BD" w14:textId="38DDCBC0" w:rsidR="00E52829" w:rsidRDefault="00E52829" w:rsidP="00E52829">
            <w:pPr>
              <w:pStyle w:val="ListParagraph"/>
              <w:numPr>
                <w:ilvl w:val="0"/>
                <w:numId w:val="5"/>
              </w:numPr>
              <w:rPr>
                <w:rFonts w:cstheme="minorHAnsi"/>
                <w:sz w:val="20"/>
                <w:szCs w:val="20"/>
              </w:rPr>
            </w:pPr>
            <w:r>
              <w:rPr>
                <w:rFonts w:cstheme="minorHAnsi"/>
                <w:sz w:val="20"/>
                <w:szCs w:val="20"/>
              </w:rPr>
              <w:t>Grammatical accuracy.</w:t>
            </w:r>
          </w:p>
          <w:p w14:paraId="01B2B575" w14:textId="2FDE5334" w:rsidR="00E52829" w:rsidRDefault="00E52829" w:rsidP="00E52829">
            <w:pPr>
              <w:pStyle w:val="ListParagraph"/>
              <w:numPr>
                <w:ilvl w:val="0"/>
                <w:numId w:val="5"/>
              </w:numPr>
              <w:rPr>
                <w:rFonts w:cstheme="minorHAnsi"/>
                <w:sz w:val="20"/>
                <w:szCs w:val="20"/>
              </w:rPr>
            </w:pPr>
            <w:r>
              <w:rPr>
                <w:rFonts w:cstheme="minorHAnsi"/>
                <w:sz w:val="20"/>
                <w:szCs w:val="20"/>
              </w:rPr>
              <w:t>Excellent proof-reading skills.</w:t>
            </w:r>
          </w:p>
          <w:p w14:paraId="4A7B9985" w14:textId="24A71223" w:rsidR="00F02541" w:rsidRDefault="00F02541" w:rsidP="00E52829">
            <w:pPr>
              <w:pStyle w:val="ListParagraph"/>
              <w:numPr>
                <w:ilvl w:val="0"/>
                <w:numId w:val="5"/>
              </w:numPr>
              <w:rPr>
                <w:rFonts w:cstheme="minorHAnsi"/>
                <w:sz w:val="20"/>
                <w:szCs w:val="20"/>
              </w:rPr>
            </w:pPr>
            <w:r>
              <w:rPr>
                <w:rFonts w:cstheme="minorHAnsi"/>
                <w:sz w:val="20"/>
                <w:szCs w:val="20"/>
              </w:rPr>
              <w:t>Excellent IT skills.</w:t>
            </w:r>
          </w:p>
          <w:p w14:paraId="1E5B4B95" w14:textId="06A211EB" w:rsidR="00E52829" w:rsidRDefault="00E52829" w:rsidP="00E52829">
            <w:pPr>
              <w:pStyle w:val="ListParagraph"/>
              <w:numPr>
                <w:ilvl w:val="0"/>
                <w:numId w:val="5"/>
              </w:numPr>
              <w:rPr>
                <w:rFonts w:cstheme="minorHAnsi"/>
                <w:sz w:val="20"/>
                <w:szCs w:val="20"/>
              </w:rPr>
            </w:pPr>
            <w:r>
              <w:rPr>
                <w:rFonts w:cstheme="minorHAnsi"/>
                <w:sz w:val="20"/>
                <w:szCs w:val="20"/>
              </w:rPr>
              <w:t>Able to work independently.</w:t>
            </w:r>
          </w:p>
          <w:p w14:paraId="2AF2678D" w14:textId="231C6D0E" w:rsidR="00E52829" w:rsidRDefault="00E52829" w:rsidP="00E52829">
            <w:pPr>
              <w:pStyle w:val="ListParagraph"/>
              <w:numPr>
                <w:ilvl w:val="0"/>
                <w:numId w:val="5"/>
              </w:numPr>
              <w:rPr>
                <w:rFonts w:cstheme="minorHAnsi"/>
                <w:sz w:val="20"/>
                <w:szCs w:val="20"/>
              </w:rPr>
            </w:pPr>
            <w:r>
              <w:rPr>
                <w:rFonts w:cstheme="minorHAnsi"/>
                <w:sz w:val="20"/>
                <w:szCs w:val="20"/>
              </w:rPr>
              <w:t>Excellent communication skills.</w:t>
            </w:r>
          </w:p>
          <w:p w14:paraId="0E2F2379" w14:textId="12960844" w:rsidR="00E52829" w:rsidRDefault="00E52829" w:rsidP="00E52829">
            <w:pPr>
              <w:pStyle w:val="ListParagraph"/>
              <w:numPr>
                <w:ilvl w:val="0"/>
                <w:numId w:val="5"/>
              </w:numPr>
              <w:rPr>
                <w:rFonts w:cstheme="minorHAnsi"/>
                <w:sz w:val="20"/>
                <w:szCs w:val="20"/>
              </w:rPr>
            </w:pPr>
            <w:r>
              <w:rPr>
                <w:rFonts w:cstheme="minorHAnsi"/>
                <w:sz w:val="20"/>
                <w:szCs w:val="20"/>
              </w:rPr>
              <w:t>Ability to maintain confidentiality.</w:t>
            </w:r>
          </w:p>
          <w:p w14:paraId="69EBED5C" w14:textId="1B9710AA" w:rsidR="00E52829" w:rsidRDefault="00E52829" w:rsidP="00E52829">
            <w:pPr>
              <w:pStyle w:val="ListParagraph"/>
              <w:numPr>
                <w:ilvl w:val="0"/>
                <w:numId w:val="5"/>
              </w:numPr>
              <w:rPr>
                <w:rFonts w:cstheme="minorHAnsi"/>
                <w:sz w:val="20"/>
                <w:szCs w:val="20"/>
              </w:rPr>
            </w:pPr>
            <w:r>
              <w:rPr>
                <w:rFonts w:cstheme="minorHAnsi"/>
                <w:sz w:val="20"/>
                <w:szCs w:val="20"/>
              </w:rPr>
              <w:t>Need to be 18 years old or over.</w:t>
            </w:r>
          </w:p>
          <w:p w14:paraId="4E1FE365" w14:textId="0D67191C" w:rsidR="00E52829" w:rsidRPr="00E52829" w:rsidRDefault="00E52829" w:rsidP="00E52829">
            <w:pPr>
              <w:pStyle w:val="ListParagraph"/>
              <w:numPr>
                <w:ilvl w:val="0"/>
                <w:numId w:val="5"/>
              </w:numPr>
              <w:rPr>
                <w:rFonts w:cstheme="minorHAnsi"/>
                <w:sz w:val="20"/>
                <w:szCs w:val="20"/>
              </w:rPr>
            </w:pPr>
            <w:r>
              <w:rPr>
                <w:rFonts w:cstheme="minorHAnsi"/>
                <w:sz w:val="20"/>
                <w:szCs w:val="20"/>
              </w:rPr>
              <w:t>Must have use of own computer.</w:t>
            </w:r>
          </w:p>
          <w:p w14:paraId="07785ABB" w14:textId="00332668" w:rsidR="00C97CC4" w:rsidRPr="008515EB" w:rsidRDefault="00C97CC4" w:rsidP="00E52829">
            <w:pPr>
              <w:rPr>
                <w:rFonts w:cstheme="minorHAnsi"/>
                <w:sz w:val="20"/>
                <w:szCs w:val="20"/>
              </w:rPr>
            </w:pPr>
          </w:p>
        </w:tc>
      </w:tr>
      <w:tr w:rsidR="001343D5" w:rsidRPr="004442C8" w14:paraId="3B87BC41" w14:textId="77777777" w:rsidTr="001F7334">
        <w:tc>
          <w:tcPr>
            <w:tcW w:w="2518" w:type="dxa"/>
          </w:tcPr>
          <w:p w14:paraId="63EC5A31" w14:textId="77777777" w:rsidR="001343D5" w:rsidRPr="008515EB" w:rsidRDefault="001343D5" w:rsidP="001F7334">
            <w:pPr>
              <w:rPr>
                <w:rFonts w:cstheme="minorHAnsi"/>
                <w:b/>
                <w:sz w:val="20"/>
                <w:szCs w:val="20"/>
              </w:rPr>
            </w:pPr>
          </w:p>
          <w:p w14:paraId="7D4CF791" w14:textId="77777777" w:rsidR="001343D5" w:rsidRPr="008515EB" w:rsidRDefault="004442C8" w:rsidP="001F7334">
            <w:pPr>
              <w:rPr>
                <w:rFonts w:cstheme="minorHAnsi"/>
                <w:b/>
                <w:sz w:val="20"/>
                <w:szCs w:val="20"/>
              </w:rPr>
            </w:pPr>
            <w:r w:rsidRPr="008515EB">
              <w:rPr>
                <w:rFonts w:cstheme="minorHAnsi"/>
                <w:b/>
                <w:sz w:val="20"/>
                <w:szCs w:val="20"/>
              </w:rPr>
              <w:t>TRAINING PROVIDED</w:t>
            </w:r>
          </w:p>
          <w:p w14:paraId="0CC279DA" w14:textId="77777777" w:rsidR="001343D5" w:rsidRPr="008515EB" w:rsidRDefault="001343D5" w:rsidP="001F7334">
            <w:pPr>
              <w:rPr>
                <w:rFonts w:cstheme="minorHAnsi"/>
                <w:b/>
                <w:sz w:val="20"/>
                <w:szCs w:val="20"/>
              </w:rPr>
            </w:pPr>
          </w:p>
        </w:tc>
        <w:tc>
          <w:tcPr>
            <w:tcW w:w="6724" w:type="dxa"/>
          </w:tcPr>
          <w:p w14:paraId="1BC9638F" w14:textId="77777777" w:rsidR="001343D5" w:rsidRPr="008515EB" w:rsidRDefault="001343D5" w:rsidP="001F7334">
            <w:pPr>
              <w:rPr>
                <w:rFonts w:cstheme="minorHAnsi"/>
                <w:sz w:val="20"/>
                <w:szCs w:val="20"/>
              </w:rPr>
            </w:pPr>
          </w:p>
          <w:p w14:paraId="17FD23BE" w14:textId="5715A665" w:rsidR="001343D5" w:rsidRPr="008515EB" w:rsidRDefault="00B723F8" w:rsidP="001F7334">
            <w:pPr>
              <w:rPr>
                <w:rFonts w:cstheme="minorHAnsi"/>
                <w:sz w:val="20"/>
                <w:szCs w:val="20"/>
              </w:rPr>
            </w:pPr>
            <w:r>
              <w:rPr>
                <w:rFonts w:cstheme="minorHAnsi"/>
                <w:sz w:val="20"/>
                <w:szCs w:val="20"/>
              </w:rPr>
              <w:t>I</w:t>
            </w:r>
            <w:r w:rsidR="00ED3C01" w:rsidRPr="008515EB">
              <w:rPr>
                <w:rFonts w:cstheme="minorHAnsi"/>
                <w:sz w:val="20"/>
                <w:szCs w:val="20"/>
              </w:rPr>
              <w:t xml:space="preserve">nduction to </w:t>
            </w:r>
            <w:r w:rsidR="00930EC6" w:rsidRPr="008515EB">
              <w:rPr>
                <w:rFonts w:cstheme="minorHAnsi"/>
                <w:sz w:val="20"/>
                <w:szCs w:val="20"/>
              </w:rPr>
              <w:t>the Medaille Trust</w:t>
            </w:r>
            <w:r w:rsidR="00D33D6E">
              <w:rPr>
                <w:rFonts w:cstheme="minorHAnsi"/>
                <w:sz w:val="20"/>
                <w:szCs w:val="20"/>
              </w:rPr>
              <w:t xml:space="preserve"> and The Moving on Project</w:t>
            </w:r>
            <w:r>
              <w:rPr>
                <w:rFonts w:cstheme="minorHAnsi"/>
                <w:sz w:val="20"/>
                <w:szCs w:val="20"/>
              </w:rPr>
              <w:t>, including an overview of</w:t>
            </w:r>
            <w:r w:rsidR="009A690A">
              <w:rPr>
                <w:rFonts w:cstheme="minorHAnsi"/>
                <w:sz w:val="20"/>
                <w:szCs w:val="20"/>
              </w:rPr>
              <w:t xml:space="preserve"> Modern Slav</w:t>
            </w:r>
            <w:r>
              <w:rPr>
                <w:rFonts w:cstheme="minorHAnsi"/>
                <w:sz w:val="20"/>
                <w:szCs w:val="20"/>
              </w:rPr>
              <w:t>ery in the U</w:t>
            </w:r>
            <w:r w:rsidR="00E52829">
              <w:rPr>
                <w:rFonts w:cstheme="minorHAnsi"/>
                <w:sz w:val="20"/>
                <w:szCs w:val="20"/>
              </w:rPr>
              <w:t>K, GDPR.</w:t>
            </w:r>
          </w:p>
          <w:p w14:paraId="6550EBBD" w14:textId="77777777" w:rsidR="00ED3C01" w:rsidRPr="008515EB" w:rsidRDefault="00ED3C01" w:rsidP="001F7334">
            <w:pPr>
              <w:rPr>
                <w:rFonts w:cstheme="minorHAnsi"/>
                <w:sz w:val="20"/>
                <w:szCs w:val="20"/>
              </w:rPr>
            </w:pPr>
          </w:p>
          <w:p w14:paraId="6C70A8F2" w14:textId="77777777" w:rsidR="001343D5" w:rsidRDefault="00097D0C" w:rsidP="001F7334">
            <w:pPr>
              <w:rPr>
                <w:rFonts w:cstheme="minorHAnsi"/>
                <w:sz w:val="20"/>
                <w:szCs w:val="20"/>
              </w:rPr>
            </w:pPr>
            <w:r w:rsidRPr="008515EB">
              <w:rPr>
                <w:rFonts w:cstheme="minorHAnsi"/>
                <w:sz w:val="20"/>
                <w:szCs w:val="20"/>
              </w:rPr>
              <w:t>A</w:t>
            </w:r>
            <w:r w:rsidR="00732444" w:rsidRPr="008515EB">
              <w:rPr>
                <w:rFonts w:cstheme="minorHAnsi"/>
                <w:sz w:val="20"/>
                <w:szCs w:val="20"/>
              </w:rPr>
              <w:t>ny ad</w:t>
            </w:r>
            <w:r w:rsidRPr="008515EB">
              <w:rPr>
                <w:rFonts w:cstheme="minorHAnsi"/>
                <w:sz w:val="20"/>
                <w:szCs w:val="20"/>
              </w:rPr>
              <w:t>ditional training that is commensurate</w:t>
            </w:r>
            <w:r w:rsidR="00732444" w:rsidRPr="008515EB">
              <w:rPr>
                <w:rFonts w:cstheme="minorHAnsi"/>
                <w:sz w:val="20"/>
                <w:szCs w:val="20"/>
              </w:rPr>
              <w:t xml:space="preserve"> to </w:t>
            </w:r>
            <w:r w:rsidR="00930EC6" w:rsidRPr="008515EB">
              <w:rPr>
                <w:rFonts w:cstheme="minorHAnsi"/>
                <w:sz w:val="20"/>
                <w:szCs w:val="20"/>
              </w:rPr>
              <w:t>the individual role</w:t>
            </w:r>
          </w:p>
          <w:p w14:paraId="6C05F4A8" w14:textId="77777777" w:rsidR="00732444" w:rsidRPr="008515EB" w:rsidRDefault="00732444" w:rsidP="00E52829">
            <w:pPr>
              <w:rPr>
                <w:rFonts w:cstheme="minorHAnsi"/>
                <w:sz w:val="20"/>
                <w:szCs w:val="20"/>
              </w:rPr>
            </w:pPr>
          </w:p>
        </w:tc>
      </w:tr>
      <w:tr w:rsidR="001343D5" w:rsidRPr="004442C8" w14:paraId="1E505C30" w14:textId="77777777" w:rsidTr="001F7334">
        <w:tc>
          <w:tcPr>
            <w:tcW w:w="2518" w:type="dxa"/>
          </w:tcPr>
          <w:p w14:paraId="614DE0C1" w14:textId="77777777" w:rsidR="001343D5" w:rsidRPr="008515EB" w:rsidRDefault="001343D5" w:rsidP="001F7334">
            <w:pPr>
              <w:spacing w:before="1" w:line="280" w:lineRule="exact"/>
              <w:rPr>
                <w:rFonts w:cstheme="minorHAnsi"/>
                <w:b/>
                <w:sz w:val="20"/>
                <w:szCs w:val="20"/>
              </w:rPr>
            </w:pPr>
          </w:p>
          <w:p w14:paraId="03B42F79" w14:textId="77777777" w:rsidR="001343D5" w:rsidRPr="008515EB" w:rsidRDefault="004442C8" w:rsidP="001F7334">
            <w:pPr>
              <w:spacing w:line="247" w:lineRule="auto"/>
              <w:ind w:right="333"/>
              <w:rPr>
                <w:rFonts w:eastAsia="Arial" w:cstheme="minorHAnsi"/>
                <w:b/>
                <w:color w:val="151515"/>
                <w:w w:val="104"/>
                <w:sz w:val="20"/>
                <w:szCs w:val="20"/>
              </w:rPr>
            </w:pPr>
            <w:r w:rsidRPr="008515EB">
              <w:rPr>
                <w:rFonts w:eastAsia="Arial" w:cstheme="minorHAnsi"/>
                <w:b/>
                <w:color w:val="151515"/>
                <w:sz w:val="20"/>
                <w:szCs w:val="20"/>
              </w:rPr>
              <w:t>REIMBURSEMENT OF EXPENSES</w:t>
            </w:r>
          </w:p>
          <w:p w14:paraId="328DE2E4" w14:textId="77777777" w:rsidR="001343D5" w:rsidRPr="008515EB" w:rsidRDefault="001343D5" w:rsidP="001F7334">
            <w:pPr>
              <w:spacing w:line="247" w:lineRule="auto"/>
              <w:ind w:right="333"/>
              <w:rPr>
                <w:rFonts w:eastAsia="Arial" w:cstheme="minorHAnsi"/>
                <w:b/>
                <w:sz w:val="20"/>
                <w:szCs w:val="20"/>
              </w:rPr>
            </w:pPr>
          </w:p>
        </w:tc>
        <w:tc>
          <w:tcPr>
            <w:tcW w:w="6724" w:type="dxa"/>
          </w:tcPr>
          <w:p w14:paraId="08460592" w14:textId="77777777" w:rsidR="001343D5" w:rsidRPr="008515EB" w:rsidRDefault="001343D5" w:rsidP="001F7334">
            <w:pPr>
              <w:rPr>
                <w:rFonts w:cstheme="minorHAnsi"/>
                <w:b/>
                <w:sz w:val="20"/>
                <w:szCs w:val="20"/>
              </w:rPr>
            </w:pPr>
          </w:p>
          <w:p w14:paraId="03F74EC4" w14:textId="115328DA" w:rsidR="00E54AE7" w:rsidRDefault="00E52829" w:rsidP="001F7334">
            <w:pPr>
              <w:rPr>
                <w:rFonts w:cstheme="minorHAnsi"/>
                <w:sz w:val="20"/>
                <w:szCs w:val="20"/>
              </w:rPr>
            </w:pPr>
            <w:r>
              <w:rPr>
                <w:rFonts w:cstheme="minorHAnsi"/>
                <w:sz w:val="20"/>
                <w:szCs w:val="20"/>
              </w:rPr>
              <w:t>Postage costs and any other expenses inline with our expenses policy.</w:t>
            </w:r>
          </w:p>
          <w:p w14:paraId="41957904" w14:textId="77777777" w:rsidR="0033187A" w:rsidRPr="008515EB" w:rsidRDefault="0033187A" w:rsidP="001F7334">
            <w:pPr>
              <w:rPr>
                <w:rFonts w:cstheme="minorHAnsi"/>
                <w:sz w:val="20"/>
                <w:szCs w:val="20"/>
              </w:rPr>
            </w:pPr>
          </w:p>
        </w:tc>
      </w:tr>
      <w:tr w:rsidR="001343D5" w:rsidRPr="004442C8" w14:paraId="42B89786" w14:textId="77777777" w:rsidTr="001F7334">
        <w:trPr>
          <w:trHeight w:val="1287"/>
        </w:trPr>
        <w:tc>
          <w:tcPr>
            <w:tcW w:w="2518" w:type="dxa"/>
          </w:tcPr>
          <w:p w14:paraId="0BED6DD7" w14:textId="77777777" w:rsidR="001343D5" w:rsidRPr="008515EB" w:rsidRDefault="001343D5" w:rsidP="001F7334">
            <w:pPr>
              <w:spacing w:before="1" w:line="280" w:lineRule="exact"/>
              <w:rPr>
                <w:rFonts w:cstheme="minorHAnsi"/>
                <w:b/>
                <w:sz w:val="20"/>
                <w:szCs w:val="20"/>
              </w:rPr>
            </w:pPr>
          </w:p>
          <w:p w14:paraId="2E9B80C3" w14:textId="77777777" w:rsidR="001343D5" w:rsidRPr="008515EB" w:rsidRDefault="004442C8" w:rsidP="001F7334">
            <w:pPr>
              <w:ind w:right="-20"/>
              <w:rPr>
                <w:rFonts w:eastAsia="Arial" w:cstheme="minorHAnsi"/>
                <w:b/>
                <w:color w:val="151515"/>
                <w:w w:val="103"/>
                <w:sz w:val="20"/>
                <w:szCs w:val="20"/>
              </w:rPr>
            </w:pPr>
            <w:r w:rsidRPr="008515EB">
              <w:rPr>
                <w:rFonts w:eastAsia="Arial" w:cstheme="minorHAnsi"/>
                <w:b/>
                <w:color w:val="151515"/>
                <w:sz w:val="20"/>
                <w:szCs w:val="20"/>
              </w:rPr>
              <w:t>ANY OTHER INFORMATION</w:t>
            </w:r>
          </w:p>
          <w:p w14:paraId="1EA78066" w14:textId="77777777" w:rsidR="001343D5" w:rsidRPr="008515EB" w:rsidRDefault="001343D5" w:rsidP="001F7334">
            <w:pPr>
              <w:ind w:right="-20"/>
              <w:rPr>
                <w:rFonts w:eastAsia="Arial" w:cstheme="minorHAnsi"/>
                <w:b/>
                <w:sz w:val="20"/>
                <w:szCs w:val="20"/>
              </w:rPr>
            </w:pPr>
          </w:p>
        </w:tc>
        <w:tc>
          <w:tcPr>
            <w:tcW w:w="6724" w:type="dxa"/>
          </w:tcPr>
          <w:p w14:paraId="1AF58E71" w14:textId="77777777" w:rsidR="001343D5" w:rsidRPr="008515EB" w:rsidRDefault="001343D5" w:rsidP="001F7334">
            <w:pPr>
              <w:rPr>
                <w:rFonts w:cstheme="minorHAnsi"/>
                <w:sz w:val="20"/>
                <w:szCs w:val="20"/>
              </w:rPr>
            </w:pPr>
          </w:p>
          <w:p w14:paraId="5966402B" w14:textId="4E9B1D67" w:rsidR="00B402F3" w:rsidRPr="008515EB" w:rsidRDefault="00B402F3" w:rsidP="00897CB4">
            <w:pPr>
              <w:rPr>
                <w:rFonts w:cstheme="minorHAnsi"/>
                <w:sz w:val="20"/>
                <w:szCs w:val="20"/>
              </w:rPr>
            </w:pPr>
            <w:r w:rsidRPr="008515EB">
              <w:rPr>
                <w:rFonts w:cstheme="minorHAnsi"/>
                <w:sz w:val="20"/>
                <w:szCs w:val="20"/>
              </w:rPr>
              <w:t>A</w:t>
            </w:r>
            <w:r w:rsidR="00807614">
              <w:rPr>
                <w:rFonts w:cstheme="minorHAnsi"/>
                <w:sz w:val="20"/>
                <w:szCs w:val="20"/>
              </w:rPr>
              <w:t xml:space="preserve"> </w:t>
            </w:r>
            <w:r w:rsidR="00F02541">
              <w:rPr>
                <w:rFonts w:cstheme="minorHAnsi"/>
                <w:sz w:val="20"/>
                <w:szCs w:val="20"/>
              </w:rPr>
              <w:t xml:space="preserve">basic </w:t>
            </w:r>
            <w:r w:rsidRPr="008515EB">
              <w:rPr>
                <w:rFonts w:cstheme="minorHAnsi"/>
                <w:sz w:val="20"/>
                <w:szCs w:val="20"/>
              </w:rPr>
              <w:t>DBS</w:t>
            </w:r>
            <w:r w:rsidR="00930EC6" w:rsidRPr="008515EB">
              <w:rPr>
                <w:rFonts w:cstheme="minorHAnsi"/>
                <w:sz w:val="20"/>
                <w:szCs w:val="20"/>
              </w:rPr>
              <w:t xml:space="preserve"> check is required to volunteer</w:t>
            </w:r>
            <w:r w:rsidR="00897CB4">
              <w:rPr>
                <w:rFonts w:cstheme="minorHAnsi"/>
                <w:sz w:val="20"/>
                <w:szCs w:val="20"/>
              </w:rPr>
              <w:t>.</w:t>
            </w:r>
          </w:p>
        </w:tc>
      </w:tr>
    </w:tbl>
    <w:p w14:paraId="3E99CAB8" w14:textId="77777777" w:rsidR="007D58DA" w:rsidRDefault="007D58DA">
      <w:pPr>
        <w:rPr>
          <w:sz w:val="20"/>
          <w:szCs w:val="20"/>
        </w:rPr>
      </w:pPr>
    </w:p>
    <w:sectPr w:rsidR="007D58D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EFE2" w14:textId="77777777" w:rsidR="000369E9" w:rsidRDefault="000369E9" w:rsidP="001343D5">
      <w:pPr>
        <w:spacing w:after="0" w:line="240" w:lineRule="auto"/>
      </w:pPr>
      <w:r>
        <w:separator/>
      </w:r>
    </w:p>
  </w:endnote>
  <w:endnote w:type="continuationSeparator" w:id="0">
    <w:p w14:paraId="655DDB32" w14:textId="77777777" w:rsidR="000369E9" w:rsidRDefault="000369E9" w:rsidP="0013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B3CF" w14:textId="77777777" w:rsidR="000369E9" w:rsidRDefault="000369E9" w:rsidP="001343D5">
      <w:pPr>
        <w:spacing w:after="0" w:line="240" w:lineRule="auto"/>
      </w:pPr>
      <w:r>
        <w:separator/>
      </w:r>
    </w:p>
  </w:footnote>
  <w:footnote w:type="continuationSeparator" w:id="0">
    <w:p w14:paraId="304C1B6D" w14:textId="77777777" w:rsidR="000369E9" w:rsidRDefault="000369E9" w:rsidP="00134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CD2E" w14:textId="77777777" w:rsidR="001343D5" w:rsidRPr="001343D5" w:rsidRDefault="008515EB" w:rsidP="001343D5">
    <w:pPr>
      <w:pStyle w:val="Header"/>
      <w:jc w:val="center"/>
      <w:rPr>
        <w:rFonts w:ascii="Trebuchet MS" w:hAnsi="Trebuchet MS"/>
        <w:sz w:val="44"/>
      </w:rPr>
    </w:pPr>
    <w:r>
      <w:rPr>
        <w:rFonts w:ascii="Trebuchet MS" w:hAnsi="Trebuchet MS"/>
        <w:noProof/>
        <w:sz w:val="44"/>
        <w:lang w:eastAsia="en-GB"/>
      </w:rPr>
      <w:drawing>
        <wp:inline distT="0" distB="0" distL="0" distR="0" wp14:anchorId="259DF471" wp14:editId="37B7518B">
          <wp:extent cx="1524000" cy="79415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ille Logo no whit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377" cy="794351"/>
                  </a:xfrm>
                  <a:prstGeom prst="rect">
                    <a:avLst/>
                  </a:prstGeom>
                </pic:spPr>
              </pic:pic>
            </a:graphicData>
          </a:graphic>
        </wp:inline>
      </w:drawing>
    </w:r>
  </w:p>
  <w:p w14:paraId="05835FA4" w14:textId="77777777" w:rsidR="00097D0C" w:rsidRDefault="00097D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0E38"/>
    <w:multiLevelType w:val="hybridMultilevel"/>
    <w:tmpl w:val="6BCA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15137"/>
    <w:multiLevelType w:val="hybridMultilevel"/>
    <w:tmpl w:val="DC928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27E6F"/>
    <w:multiLevelType w:val="multilevel"/>
    <w:tmpl w:val="6D4A5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E3C7E"/>
    <w:multiLevelType w:val="hybridMultilevel"/>
    <w:tmpl w:val="C7A4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456028"/>
    <w:multiLevelType w:val="hybridMultilevel"/>
    <w:tmpl w:val="BDF6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942406">
    <w:abstractNumId w:val="2"/>
  </w:num>
  <w:num w:numId="2" w16cid:durableId="2070689794">
    <w:abstractNumId w:val="4"/>
  </w:num>
  <w:num w:numId="3" w16cid:durableId="1052074698">
    <w:abstractNumId w:val="1"/>
  </w:num>
  <w:num w:numId="4" w16cid:durableId="2085953663">
    <w:abstractNumId w:val="3"/>
  </w:num>
  <w:num w:numId="5" w16cid:durableId="906496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73"/>
    <w:rsid w:val="000369E9"/>
    <w:rsid w:val="000436E5"/>
    <w:rsid w:val="00046CBE"/>
    <w:rsid w:val="00097D0C"/>
    <w:rsid w:val="001026AC"/>
    <w:rsid w:val="001343D5"/>
    <w:rsid w:val="00164C99"/>
    <w:rsid w:val="001940ED"/>
    <w:rsid w:val="001A3B06"/>
    <w:rsid w:val="001E2A1F"/>
    <w:rsid w:val="001E7F65"/>
    <w:rsid w:val="001F7334"/>
    <w:rsid w:val="00202E7B"/>
    <w:rsid w:val="0020779B"/>
    <w:rsid w:val="00263D6A"/>
    <w:rsid w:val="0027314C"/>
    <w:rsid w:val="00280B55"/>
    <w:rsid w:val="00292F03"/>
    <w:rsid w:val="002B378D"/>
    <w:rsid w:val="003104C8"/>
    <w:rsid w:val="0033187A"/>
    <w:rsid w:val="003A707E"/>
    <w:rsid w:val="003A751E"/>
    <w:rsid w:val="003E7598"/>
    <w:rsid w:val="0040457D"/>
    <w:rsid w:val="00412264"/>
    <w:rsid w:val="0043527F"/>
    <w:rsid w:val="004442C8"/>
    <w:rsid w:val="0054462C"/>
    <w:rsid w:val="005916A3"/>
    <w:rsid w:val="005A7AFD"/>
    <w:rsid w:val="005B27F9"/>
    <w:rsid w:val="005D5D07"/>
    <w:rsid w:val="005F4670"/>
    <w:rsid w:val="00617BD1"/>
    <w:rsid w:val="00653FCD"/>
    <w:rsid w:val="00696AB7"/>
    <w:rsid w:val="006E5430"/>
    <w:rsid w:val="006E60A7"/>
    <w:rsid w:val="006E7FB6"/>
    <w:rsid w:val="00705805"/>
    <w:rsid w:val="00732444"/>
    <w:rsid w:val="00745D8D"/>
    <w:rsid w:val="0074782C"/>
    <w:rsid w:val="007510D9"/>
    <w:rsid w:val="007D58DA"/>
    <w:rsid w:val="007E6FD9"/>
    <w:rsid w:val="007F6ED1"/>
    <w:rsid w:val="00807614"/>
    <w:rsid w:val="008515EB"/>
    <w:rsid w:val="008905FF"/>
    <w:rsid w:val="00897CB4"/>
    <w:rsid w:val="008A395C"/>
    <w:rsid w:val="008F7AF6"/>
    <w:rsid w:val="00907997"/>
    <w:rsid w:val="00930EC6"/>
    <w:rsid w:val="00940AA7"/>
    <w:rsid w:val="0095582C"/>
    <w:rsid w:val="00964373"/>
    <w:rsid w:val="009A690A"/>
    <w:rsid w:val="009D528F"/>
    <w:rsid w:val="009F628D"/>
    <w:rsid w:val="00A207C3"/>
    <w:rsid w:val="00A33632"/>
    <w:rsid w:val="00AB45F3"/>
    <w:rsid w:val="00AC709F"/>
    <w:rsid w:val="00AE28E2"/>
    <w:rsid w:val="00AF7A38"/>
    <w:rsid w:val="00B402F3"/>
    <w:rsid w:val="00B723F8"/>
    <w:rsid w:val="00B7674B"/>
    <w:rsid w:val="00B96EE2"/>
    <w:rsid w:val="00BA5159"/>
    <w:rsid w:val="00C133DB"/>
    <w:rsid w:val="00C2189D"/>
    <w:rsid w:val="00C97CC4"/>
    <w:rsid w:val="00CC2EAC"/>
    <w:rsid w:val="00CF2B3E"/>
    <w:rsid w:val="00CF4240"/>
    <w:rsid w:val="00D05BAC"/>
    <w:rsid w:val="00D217A2"/>
    <w:rsid w:val="00D33D6E"/>
    <w:rsid w:val="00D55F2F"/>
    <w:rsid w:val="00D70386"/>
    <w:rsid w:val="00D846E5"/>
    <w:rsid w:val="00DA77A7"/>
    <w:rsid w:val="00DE1A52"/>
    <w:rsid w:val="00DE1F0A"/>
    <w:rsid w:val="00E2413B"/>
    <w:rsid w:val="00E37509"/>
    <w:rsid w:val="00E52829"/>
    <w:rsid w:val="00E54AE7"/>
    <w:rsid w:val="00E77C96"/>
    <w:rsid w:val="00E80524"/>
    <w:rsid w:val="00EA18E2"/>
    <w:rsid w:val="00ED3C01"/>
    <w:rsid w:val="00ED499A"/>
    <w:rsid w:val="00F0080F"/>
    <w:rsid w:val="00F02541"/>
    <w:rsid w:val="00F05ABC"/>
    <w:rsid w:val="00FA5DD1"/>
    <w:rsid w:val="00FC0A80"/>
    <w:rsid w:val="00FE4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9C5F2"/>
  <w15:docId w15:val="{6EAC2D8D-5E5C-48A3-840E-8AE7C89A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3D5"/>
  </w:style>
  <w:style w:type="paragraph" w:styleId="Footer">
    <w:name w:val="footer"/>
    <w:basedOn w:val="Normal"/>
    <w:link w:val="FooterChar"/>
    <w:uiPriority w:val="99"/>
    <w:unhideWhenUsed/>
    <w:rsid w:val="00134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3D5"/>
  </w:style>
  <w:style w:type="paragraph" w:styleId="BalloonText">
    <w:name w:val="Balloon Text"/>
    <w:basedOn w:val="Normal"/>
    <w:link w:val="BalloonTextChar"/>
    <w:uiPriority w:val="99"/>
    <w:semiHidden/>
    <w:unhideWhenUsed/>
    <w:rsid w:val="00444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C8"/>
    <w:rPr>
      <w:rFonts w:ascii="Tahoma" w:hAnsi="Tahoma" w:cs="Tahoma"/>
      <w:sz w:val="16"/>
      <w:szCs w:val="16"/>
    </w:rPr>
  </w:style>
  <w:style w:type="character" w:customStyle="1" w:styleId="apple-converted-space">
    <w:name w:val="apple-converted-space"/>
    <w:basedOn w:val="DefaultParagraphFont"/>
    <w:rsid w:val="00CF4240"/>
  </w:style>
  <w:style w:type="character" w:customStyle="1" w:styleId="xbe">
    <w:name w:val="_xbe"/>
    <w:basedOn w:val="DefaultParagraphFont"/>
    <w:rsid w:val="00CF4240"/>
  </w:style>
  <w:style w:type="character" w:styleId="Hyperlink">
    <w:name w:val="Hyperlink"/>
    <w:basedOn w:val="DefaultParagraphFont"/>
    <w:uiPriority w:val="99"/>
    <w:unhideWhenUsed/>
    <w:rsid w:val="00EA18E2"/>
    <w:rPr>
      <w:color w:val="0000FF" w:themeColor="hyperlink"/>
      <w:u w:val="single"/>
    </w:rPr>
  </w:style>
  <w:style w:type="paragraph" w:styleId="ListParagraph">
    <w:name w:val="List Paragraph"/>
    <w:basedOn w:val="Normal"/>
    <w:uiPriority w:val="34"/>
    <w:qFormat/>
    <w:rsid w:val="005F4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BC9966BF564419D286CA1B091262E" ma:contentTypeVersion="13" ma:contentTypeDescription="Create a new document." ma:contentTypeScope="" ma:versionID="cf08820618990e2dcbc2389ed1903162">
  <xsd:schema xmlns:xsd="http://www.w3.org/2001/XMLSchema" xmlns:xs="http://www.w3.org/2001/XMLSchema" xmlns:p="http://schemas.microsoft.com/office/2006/metadata/properties" xmlns:ns2="d4d2ce92-3d3c-4094-bc17-739eeb674b41" xmlns:ns3="e5cb4444-fe3c-4653-b2a6-59c38ec93897" targetNamespace="http://schemas.microsoft.com/office/2006/metadata/properties" ma:root="true" ma:fieldsID="5d766c63bd20503c566118ac20469625" ns2:_="" ns3:_="">
    <xsd:import namespace="d4d2ce92-3d3c-4094-bc17-739eeb674b41"/>
    <xsd:import namespace="e5cb4444-fe3c-4653-b2a6-59c38ec938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2ce92-3d3c-4094-bc17-739eeb674b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b400e24-5df5-426d-9268-c3ee6a8809c5}" ma:internalName="TaxCatchAll" ma:showField="CatchAllData" ma:web="d4d2ce92-3d3c-4094-bc17-739eeb674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cb4444-fe3c-4653-b2a6-59c38ec938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0822278-9ea0-410e-8ea9-2cbcdf9c38c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d2ce92-3d3c-4094-bc17-739eeb674b41" xsi:nil="true"/>
    <lcf76f155ced4ddcb4097134ff3c332f xmlns="e5cb4444-fe3c-4653-b2a6-59c38ec9389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94DB7-69F5-4DF1-B190-3782CE49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2ce92-3d3c-4094-bc17-739eeb674b41"/>
    <ds:schemaRef ds:uri="e5cb4444-fe3c-4653-b2a6-59c38ec93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16B18-B979-4F71-A006-C54BED5AF4BB}">
  <ds:schemaRefs>
    <ds:schemaRef ds:uri="http://schemas.microsoft.com/office/2006/metadata/properties"/>
    <ds:schemaRef ds:uri="http://schemas.microsoft.com/office/infopath/2007/PartnerControls"/>
    <ds:schemaRef ds:uri="d4d2ce92-3d3c-4094-bc17-739eeb674b41"/>
    <ds:schemaRef ds:uri="e5cb4444-fe3c-4653-b2a6-59c38ec93897"/>
  </ds:schemaRefs>
</ds:datastoreItem>
</file>

<file path=customXml/itemProps3.xml><?xml version="1.0" encoding="utf-8"?>
<ds:datastoreItem xmlns:ds="http://schemas.openxmlformats.org/officeDocument/2006/customXml" ds:itemID="{0A5C66AE-9922-42B0-9096-0FA6EB48BE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Caritas Diocese of Salford</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Hubbard</dc:creator>
  <cp:lastModifiedBy>Katie Moreton (She/Her)</cp:lastModifiedBy>
  <cp:revision>7</cp:revision>
  <cp:lastPrinted>2017-09-27T13:08:00Z</cp:lastPrinted>
  <dcterms:created xsi:type="dcterms:W3CDTF">2024-01-02T13:58:00Z</dcterms:created>
  <dcterms:modified xsi:type="dcterms:W3CDTF">2024-01-03T08:52:00Z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0x010100708BC9966BF564419D286CA1B091262E</vt:lpwstr>
  </property>
  <property fmtid="{D5CDD505-2E9C-101B-9397-08002B2CF9AE}" pid="3" name="Order">
    <vt:r8>2699400</vt:r8>
  </property>
  <property fmtid="{D5CDD505-2E9C-101B-9397-08002B2CF9AE}" pid="4" name="MediaServiceImageTags">
    <vt:lpwstr/>
  </property>
</Properties>
</file>